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F4" w:rsidRPr="00285CC4" w:rsidRDefault="00A173F4" w:rsidP="00A173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CC4"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</w:p>
    <w:p w:rsidR="002A7CB6" w:rsidRPr="00285CC4" w:rsidRDefault="00A173F4" w:rsidP="00A173F4">
      <w:pPr>
        <w:autoSpaceDE w:val="0"/>
        <w:autoSpaceDN w:val="0"/>
        <w:adjustRightInd w:val="0"/>
        <w:spacing w:line="180" w:lineRule="atLeast"/>
        <w:ind w:firstLine="5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CC4">
        <w:rPr>
          <w:rFonts w:ascii="Times New Roman" w:hAnsi="Times New Roman" w:cs="Times New Roman"/>
          <w:sz w:val="28"/>
          <w:szCs w:val="28"/>
        </w:rPr>
        <w:t xml:space="preserve"> </w:t>
      </w:r>
      <w:r w:rsidR="002A7CB6" w:rsidRPr="00285CC4">
        <w:rPr>
          <w:rFonts w:ascii="Times New Roman" w:eastAsia="Times New Roman" w:hAnsi="Times New Roman" w:cs="Times New Roman"/>
          <w:sz w:val="28"/>
          <w:szCs w:val="28"/>
        </w:rPr>
        <w:t>ОГСЭ.05.01.</w:t>
      </w:r>
      <w:r w:rsidR="002A7CB6" w:rsidRPr="00285C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CB6" w:rsidRPr="00285CC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285CC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A7CB6" w:rsidRPr="00285CC4"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285CC4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747" w:type="dxa"/>
        <w:tblLook w:val="00A0"/>
      </w:tblPr>
      <w:tblGrid>
        <w:gridCol w:w="9963"/>
      </w:tblGrid>
      <w:tr w:rsidR="002A7CB6" w:rsidRPr="00285CC4" w:rsidTr="002A7CB6">
        <w:trPr>
          <w:trHeight w:val="454"/>
        </w:trPr>
        <w:tc>
          <w:tcPr>
            <w:tcW w:w="9747" w:type="dxa"/>
            <w:vAlign w:val="center"/>
            <w:hideMark/>
          </w:tcPr>
          <w:tbl>
            <w:tblPr>
              <w:tblW w:w="9747" w:type="dxa"/>
              <w:tblLook w:val="00A0"/>
            </w:tblPr>
            <w:tblGrid>
              <w:gridCol w:w="9747"/>
            </w:tblGrid>
            <w:tr w:rsidR="002A7CB6" w:rsidRPr="00285CC4">
              <w:trPr>
                <w:trHeight w:val="439"/>
              </w:trPr>
              <w:tc>
                <w:tcPr>
                  <w:tcW w:w="9747" w:type="dxa"/>
                  <w:vAlign w:val="center"/>
                </w:tcPr>
                <w:p w:rsidR="00A173F4" w:rsidRPr="00285CC4" w:rsidRDefault="00A173F4" w:rsidP="00A173F4">
                  <w:pPr>
                    <w:pStyle w:val="2"/>
                    <w:widowControl w:val="0"/>
                    <w:spacing w:after="0"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285CC4">
                    <w:rPr>
                      <w:sz w:val="28"/>
                      <w:szCs w:val="28"/>
                    </w:rPr>
                    <w:t xml:space="preserve">по специальности: </w:t>
                  </w:r>
                </w:p>
                <w:p w:rsidR="00A173F4" w:rsidRPr="00285CC4" w:rsidRDefault="00A173F4" w:rsidP="00A173F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85C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38.02.01  Экономика и бухгалтерский учет (по отраслям),</w:t>
                  </w:r>
                </w:p>
                <w:p w:rsidR="002A7CB6" w:rsidRPr="00285CC4" w:rsidRDefault="00A173F4" w:rsidP="00A173F4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285CC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разработанной</w:t>
                  </w:r>
                  <w:proofErr w:type="gramEnd"/>
                  <w:r w:rsidRPr="00285C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преподавателями:  Нарумова И.Ю., Землянухина В.В.</w:t>
                  </w:r>
                </w:p>
              </w:tc>
            </w:tr>
          </w:tbl>
          <w:p w:rsidR="002A7CB6" w:rsidRPr="00285CC4" w:rsidRDefault="002A7C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62"/>
        <w:tblW w:w="0" w:type="auto"/>
        <w:tblLook w:val="04A0"/>
      </w:tblPr>
      <w:tblGrid>
        <w:gridCol w:w="3510"/>
        <w:gridCol w:w="6061"/>
      </w:tblGrid>
      <w:tr w:rsidR="002A7CB6" w:rsidRPr="00285CC4" w:rsidTr="002A7CB6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CB6" w:rsidRPr="00285CC4" w:rsidRDefault="002A7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CB6" w:rsidRPr="00285CC4" w:rsidRDefault="00A173F4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  <w:r w:rsidRPr="00285CC4">
              <w:rPr>
                <w:sz w:val="28"/>
                <w:szCs w:val="28"/>
              </w:rPr>
              <w:t>С</w:t>
            </w:r>
            <w:r w:rsidR="002A7CB6" w:rsidRPr="00285CC4">
              <w:rPr>
                <w:sz w:val="28"/>
                <w:szCs w:val="28"/>
              </w:rPr>
              <w:t>формировать теоретические знания, практические умения и навыки в области истории</w:t>
            </w:r>
          </w:p>
        </w:tc>
      </w:tr>
      <w:tr w:rsidR="002A7CB6" w:rsidRPr="00285CC4" w:rsidTr="002A7CB6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CB6" w:rsidRPr="00285CC4" w:rsidRDefault="002A7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CB6" w:rsidRPr="00285CC4" w:rsidRDefault="00A17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A7CB6"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исциплина входит в общеобразовательный цикл. </w:t>
            </w:r>
          </w:p>
          <w:p w:rsidR="002A7CB6" w:rsidRPr="00285CC4" w:rsidRDefault="002A7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7CB6" w:rsidRPr="00285CC4" w:rsidTr="002A7CB6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CB6" w:rsidRPr="00285CC4" w:rsidRDefault="002A7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73F4" w:rsidRPr="00285CC4" w:rsidRDefault="00A173F4" w:rsidP="00A173F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      </w:r>
          </w:p>
          <w:p w:rsidR="00A173F4" w:rsidRPr="00285CC4" w:rsidRDefault="00A173F4" w:rsidP="00A173F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ОК 3. Решать проблемы, оценивать риски и принимать решения в нестандартных ситуациях. </w:t>
            </w:r>
          </w:p>
          <w:p w:rsidR="002A7CB6" w:rsidRPr="00285CC4" w:rsidRDefault="00A173F4" w:rsidP="00A173F4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ОК 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2A7CB6" w:rsidRPr="00285CC4" w:rsidTr="002A7CB6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CB6" w:rsidRPr="00285CC4" w:rsidRDefault="002A7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CB6" w:rsidRPr="00285CC4" w:rsidRDefault="002A7C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285CC4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285C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2A7CB6" w:rsidRPr="00285CC4" w:rsidRDefault="002A7C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5C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2A7CB6" w:rsidRPr="00285CC4" w:rsidRDefault="002A7C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 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2A7CB6" w:rsidRPr="00285CC4" w:rsidRDefault="002A7C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5C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2A7CB6" w:rsidRPr="00285CC4" w:rsidRDefault="002A7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о роли физической культуры в общекультурном, профессиональном и социальном развитии человека; основы здорового образа жизни.</w:t>
            </w:r>
          </w:p>
        </w:tc>
      </w:tr>
      <w:tr w:rsidR="002A7CB6" w:rsidRPr="00285CC4" w:rsidTr="002A7CB6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CB6" w:rsidRPr="00285CC4" w:rsidRDefault="002A7CB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Содержание (</w:t>
            </w:r>
            <w:r w:rsidRPr="00285CC4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73F4" w:rsidRPr="00285CC4" w:rsidRDefault="002A7CB6" w:rsidP="00A17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  <w:p w:rsidR="00A173F4" w:rsidRPr="00285CC4" w:rsidRDefault="00A173F4" w:rsidP="00A17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285CC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Задачи физической культуры в колледже. Формы ор</w:t>
            </w:r>
            <w:r w:rsidRPr="00285CC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softHyphen/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ганизации физической культуры в режиме учебного дня, во внеурочное </w:t>
            </w:r>
            <w:r w:rsidRPr="00285CC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время, самостоятельное применение средств физического воспитания в </w:t>
            </w:r>
            <w:r w:rsidRPr="00285CC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быту».</w:t>
            </w:r>
          </w:p>
          <w:p w:rsidR="00A173F4" w:rsidRPr="00285CC4" w:rsidRDefault="00A173F4" w:rsidP="00A17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Раздел 1. Теоретические сведения </w:t>
            </w:r>
          </w:p>
          <w:p w:rsidR="002A7CB6" w:rsidRPr="00285CC4" w:rsidRDefault="00A173F4" w:rsidP="00A17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A173F4" w:rsidRPr="00285CC4" w:rsidRDefault="00A173F4" w:rsidP="00A173F4">
            <w:pPr>
              <w:tabs>
                <w:tab w:val="left" w:pos="-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1. Гигиенические основы физических </w:t>
            </w: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упражнений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культуры. </w:t>
            </w:r>
          </w:p>
          <w:p w:rsidR="00A173F4" w:rsidRPr="00285CC4" w:rsidRDefault="00A173F4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«Влияние физических упражнений на здоровье и физическое развитие </w:t>
            </w:r>
            <w:r w:rsidRPr="00285CC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человека. </w:t>
            </w:r>
            <w:r w:rsidRPr="00285CC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Отрицательное влияние вредных привычек (курение, употребление ал</w:t>
            </w:r>
            <w:r w:rsidRPr="00285CC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softHyphen/>
            </w:r>
            <w:r w:rsidRPr="00285CC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коголя и др.) на организм человека и борьба с ними. </w:t>
            </w:r>
            <w:r w:rsidRPr="00285CC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Правила оказания первой помощи при бытовых, спортивных и произ</w:t>
            </w:r>
            <w:r w:rsidRPr="00285CC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softHyphen/>
              <w:t xml:space="preserve">водственных травмах. Правила и приемы закаливания и </w:t>
            </w:r>
            <w:proofErr w:type="spellStart"/>
            <w:r w:rsidRPr="00285CC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самомассажа</w:t>
            </w:r>
            <w:proofErr w:type="spellEnd"/>
            <w:r w:rsidRPr="00285CC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.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Правила самоконтроля — наблюдение за весом и режимом питания, </w:t>
            </w:r>
            <w:r w:rsidRPr="00285CC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сном, частотой пульса и дыхания».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Раздел 2. Лёгкая атлетика 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2A7CB6" w:rsidRPr="00285CC4" w:rsidRDefault="00A173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7CB6"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2.1. Бег на короткие дистанции.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Специальные беговые упражнения на скорость. Техника низкого старта. Стартовый разгон. Бег с ходу. Финиширование.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Челночный бег 3x10 м. Техника разворотов, коротких ускорений и тор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85CC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можения.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упражнения в беге на 50, </w:t>
            </w:r>
            <w:smartTag w:uri="urn:schemas-microsoft-com:office:smarttags" w:element="metricconverter">
              <w:smartTagPr>
                <w:attr w:name="ProductID" w:val="100,250,500 метров"/>
              </w:smartTagPr>
              <w:r w:rsidRPr="00285CC4">
                <w:rPr>
                  <w:rFonts w:ascii="Times New Roman" w:hAnsi="Times New Roman" w:cs="Times New Roman"/>
                  <w:sz w:val="28"/>
                  <w:szCs w:val="28"/>
                </w:rPr>
                <w:t>100,250,500 метров</w:t>
              </w:r>
            </w:smartTag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и челночном </w:t>
            </w:r>
            <w:r w:rsidRPr="00285CC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беге.</w:t>
            </w:r>
          </w:p>
          <w:p w:rsidR="002A7CB6" w:rsidRPr="00285CC4" w:rsidRDefault="002A7C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2.2. Бег на длинные дистанции.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«Высокий старт. Тактика бега на длинные дистанции. Упражнения на </w:t>
            </w:r>
            <w:r w:rsidRPr="00285CC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выносливость. Финишный рывок.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упражнение в беге на 1000, 1500, </w:t>
            </w:r>
            <w:smartTag w:uri="urn:schemas-microsoft-com:office:smarttags" w:element="metricconverter">
              <w:smartTagPr>
                <w:attr w:name="ProductID" w:val="3000 метров"/>
              </w:smartTagPr>
              <w:r w:rsidRPr="00285CC4">
                <w:rPr>
                  <w:rFonts w:ascii="Times New Roman" w:hAnsi="Times New Roman" w:cs="Times New Roman"/>
                  <w:sz w:val="28"/>
                  <w:szCs w:val="28"/>
                </w:rPr>
                <w:t>3000 метров</w:t>
              </w:r>
            </w:smartTag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(юноши) и 1000, 1500,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285CC4">
                <w:rPr>
                  <w:rFonts w:ascii="Times New Roman" w:hAnsi="Times New Roman" w:cs="Times New Roman"/>
                  <w:sz w:val="28"/>
                  <w:szCs w:val="28"/>
                </w:rPr>
                <w:t>2000 метров</w:t>
              </w:r>
            </w:smartTag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(девушки)».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2.3 Прыжок в длину: 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«Специальные упражнения. Прыжок с места и с разбега. Техника разбега, </w:t>
            </w:r>
            <w:r w:rsidRPr="00285CC4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отталкивания, полёта и приземления. </w:t>
            </w:r>
            <w:proofErr w:type="gramStart"/>
            <w:r w:rsidRPr="00285CC4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Прыжок</w:t>
            </w:r>
            <w:proofErr w:type="gramEnd"/>
            <w:r w:rsidRPr="00285CC4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прогнувшись и согнув </w:t>
            </w:r>
            <w:r w:rsidRPr="00285CC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ноги. </w:t>
            </w:r>
            <w:r w:rsidRPr="00285CC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прыжках.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нормативов по лёгкой атлетике».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Раздел 3. Профессионально-прикладная физическая подготовка:</w:t>
            </w:r>
          </w:p>
          <w:p w:rsidR="002A7CB6" w:rsidRPr="00285CC4" w:rsidRDefault="002A7CB6">
            <w:pPr>
              <w:jc w:val="both"/>
              <w:rPr>
                <w:rStyle w:val="FontStyle43"/>
                <w:b w:val="0"/>
                <w:sz w:val="28"/>
                <w:szCs w:val="28"/>
              </w:rPr>
            </w:pPr>
            <w:r w:rsidRPr="00285CC4">
              <w:rPr>
                <w:rStyle w:val="FontStyle43"/>
                <w:b w:val="0"/>
                <w:sz w:val="28"/>
                <w:szCs w:val="28"/>
              </w:rPr>
              <w:t>Тем</w:t>
            </w:r>
            <w:r w:rsidR="00A173F4" w:rsidRPr="00285CC4">
              <w:rPr>
                <w:rStyle w:val="FontStyle43"/>
                <w:b w:val="0"/>
                <w:sz w:val="28"/>
                <w:szCs w:val="28"/>
              </w:rPr>
              <w:t>ы:</w:t>
            </w:r>
          </w:p>
          <w:p w:rsidR="002A7CB6" w:rsidRPr="00285CC4" w:rsidRDefault="00A173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3.1. </w:t>
            </w:r>
            <w:r w:rsidR="002A7CB6" w:rsidRPr="00285CC4">
              <w:rPr>
                <w:rFonts w:ascii="Times New Roman" w:hAnsi="Times New Roman" w:cs="Times New Roman"/>
                <w:sz w:val="28"/>
                <w:szCs w:val="28"/>
              </w:rPr>
              <w:t>Атлетическая гимнастика.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285CC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Упражнения с отягощениями. Упражнения с собственным весом тела.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Планирование тренировок и нагрузок в атлетической гимнастике. Упражнения на тренажерах».</w:t>
            </w:r>
          </w:p>
          <w:p w:rsidR="002A7CB6" w:rsidRPr="00285CC4" w:rsidRDefault="002A7CB6" w:rsidP="00A173F4">
            <w:pPr>
              <w:pStyle w:val="Style20"/>
              <w:spacing w:line="240" w:lineRule="auto"/>
              <w:rPr>
                <w:bCs/>
                <w:sz w:val="28"/>
                <w:szCs w:val="28"/>
              </w:rPr>
            </w:pPr>
            <w:r w:rsidRPr="00285CC4">
              <w:rPr>
                <w:rStyle w:val="FontStyle43"/>
                <w:b w:val="0"/>
                <w:sz w:val="28"/>
                <w:szCs w:val="28"/>
              </w:rPr>
              <w:t>3.2.</w:t>
            </w:r>
            <w:r w:rsidRPr="00285CC4">
              <w:rPr>
                <w:sz w:val="28"/>
                <w:szCs w:val="28"/>
              </w:rPr>
              <w:t>Гиревое двоеборье (юноши).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пражнения на гимнастической лестнице (девушки). Техника рывка и толчка. Техника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перехода в рывке. Упражнения на си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85CC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ловую выносливость. Висы с различным положением ног. Упражнения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на пресс, спину. Упражнения на растягивание мышц и связок. Отжима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85CC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ния в упоре лежа.</w:t>
            </w:r>
          </w:p>
          <w:p w:rsidR="002A7CB6" w:rsidRPr="00285CC4" w:rsidRDefault="002A7CB6">
            <w:pPr>
              <w:pStyle w:val="Style20"/>
              <w:spacing w:line="240" w:lineRule="auto"/>
              <w:rPr>
                <w:bCs/>
                <w:sz w:val="28"/>
                <w:szCs w:val="28"/>
              </w:rPr>
            </w:pPr>
            <w:r w:rsidRPr="00285CC4">
              <w:rPr>
                <w:rStyle w:val="FontStyle43"/>
                <w:b w:val="0"/>
                <w:sz w:val="28"/>
                <w:szCs w:val="28"/>
              </w:rPr>
              <w:t>3.3.</w:t>
            </w:r>
            <w:r w:rsidRPr="00285CC4">
              <w:rPr>
                <w:rStyle w:val="FontStyle43"/>
                <w:sz w:val="28"/>
                <w:szCs w:val="28"/>
              </w:rPr>
              <w:t xml:space="preserve"> </w:t>
            </w:r>
            <w:r w:rsidRPr="00285CC4">
              <w:rPr>
                <w:sz w:val="28"/>
                <w:szCs w:val="28"/>
              </w:rPr>
              <w:t>Круговая тренировка: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85CC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Круговая тренировка с целью развития силовых и скоростных качеств,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силовой выносливости. Подтягивание, отжимание, поднимание тулови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ща, жим </w:t>
            </w:r>
            <w:proofErr w:type="gram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штанги</w:t>
            </w:r>
            <w:proofErr w:type="gram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лежа, прыжки со скакалкой, бег и др. упр.</w:t>
            </w:r>
            <w:r w:rsidRPr="00285CC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Выполнение нормативов по гиревому двоеборью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2A7CB6" w:rsidRPr="00285CC4" w:rsidRDefault="00A17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Раздел 4</w:t>
            </w:r>
            <w:r w:rsidR="002A7CB6" w:rsidRPr="00285CC4">
              <w:rPr>
                <w:rFonts w:ascii="Times New Roman" w:hAnsi="Times New Roman" w:cs="Times New Roman"/>
                <w:sz w:val="28"/>
                <w:szCs w:val="28"/>
              </w:rPr>
              <w:t>.Спортивные игры:</w:t>
            </w:r>
          </w:p>
          <w:p w:rsidR="00A173F4" w:rsidRPr="00285CC4" w:rsidRDefault="00A17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2A7CB6" w:rsidRPr="00285CC4" w:rsidRDefault="00A17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Style w:val="FontStyle43"/>
                <w:b w:val="0"/>
                <w:sz w:val="28"/>
                <w:szCs w:val="28"/>
              </w:rPr>
              <w:t>4</w:t>
            </w:r>
            <w:r w:rsidR="002A7CB6" w:rsidRPr="00285CC4">
              <w:rPr>
                <w:rStyle w:val="FontStyle43"/>
                <w:b w:val="0"/>
                <w:sz w:val="28"/>
                <w:szCs w:val="28"/>
              </w:rPr>
              <w:t>. 1.</w:t>
            </w:r>
            <w:r w:rsidR="002A7CB6" w:rsidRPr="00285CC4">
              <w:rPr>
                <w:rStyle w:val="FontStyle43"/>
                <w:sz w:val="28"/>
                <w:szCs w:val="28"/>
              </w:rPr>
              <w:t xml:space="preserve">  </w:t>
            </w:r>
            <w:r w:rsidR="002A7CB6" w:rsidRPr="00285CC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Баскетбол</w:t>
            </w:r>
          </w:p>
          <w:p w:rsidR="002A7CB6" w:rsidRPr="00285CC4" w:rsidRDefault="00A17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7CB6"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Ведение мяча. Передача мяча от груди. Ловля мяча двумя руками, одной </w:t>
            </w:r>
            <w:r w:rsidR="002A7CB6" w:rsidRPr="00285CC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рукой. Бросок по кольцу двумя руками сверху. Бросок одной рукой </w:t>
            </w:r>
            <w:r w:rsidR="002A7CB6" w:rsidRPr="00285CC4">
              <w:rPr>
                <w:rFonts w:ascii="Times New Roman" w:hAnsi="Times New Roman" w:cs="Times New Roman"/>
                <w:sz w:val="28"/>
                <w:szCs w:val="28"/>
              </w:rPr>
              <w:t>сверху. Передвижения. Стойки защитника, выбивание и вырывание мя</w:t>
            </w:r>
            <w:r w:rsidR="002A7CB6" w:rsidRPr="00285CC4">
              <w:rPr>
                <w:rFonts w:ascii="Times New Roman" w:hAnsi="Times New Roman" w:cs="Times New Roman"/>
                <w:sz w:val="28"/>
                <w:szCs w:val="28"/>
              </w:rPr>
              <w:softHyphen/>
              <w:t>ча. Учебная игра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7CB6" w:rsidRPr="00285C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7CB6" w:rsidRPr="00285CC4" w:rsidRDefault="00A173F4">
            <w:pPr>
              <w:pStyle w:val="Style36"/>
              <w:rPr>
                <w:bCs/>
                <w:sz w:val="28"/>
                <w:szCs w:val="28"/>
              </w:rPr>
            </w:pPr>
            <w:r w:rsidRPr="00285CC4">
              <w:rPr>
                <w:rStyle w:val="FontStyle43"/>
                <w:b w:val="0"/>
                <w:sz w:val="28"/>
                <w:szCs w:val="28"/>
              </w:rPr>
              <w:t>4</w:t>
            </w:r>
            <w:r w:rsidR="002A7CB6" w:rsidRPr="00285CC4">
              <w:rPr>
                <w:rStyle w:val="FontStyle43"/>
                <w:b w:val="0"/>
                <w:sz w:val="28"/>
                <w:szCs w:val="28"/>
              </w:rPr>
              <w:t>.2.</w:t>
            </w:r>
            <w:r w:rsidRPr="00285CC4">
              <w:rPr>
                <w:sz w:val="28"/>
                <w:szCs w:val="28"/>
              </w:rPr>
              <w:t>Волейбол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«Верхняя прямая подача. Прием мяча снизу после подачи. Передача впе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85CC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ред. Учебная игра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173F4" w:rsidRPr="00285CC4" w:rsidRDefault="00A173F4" w:rsidP="00A173F4">
            <w:pPr>
              <w:pStyle w:val="Style36"/>
              <w:widowControl/>
              <w:rPr>
                <w:spacing w:val="2"/>
                <w:sz w:val="28"/>
                <w:szCs w:val="28"/>
              </w:rPr>
            </w:pPr>
            <w:r w:rsidRPr="00285CC4">
              <w:rPr>
                <w:rStyle w:val="FontStyle43"/>
                <w:b w:val="0"/>
                <w:sz w:val="28"/>
                <w:szCs w:val="28"/>
              </w:rPr>
              <w:t xml:space="preserve">4.3. </w:t>
            </w:r>
            <w:r w:rsidRPr="00285CC4">
              <w:rPr>
                <w:spacing w:val="2"/>
                <w:sz w:val="28"/>
                <w:szCs w:val="28"/>
              </w:rPr>
              <w:t>Футбол.</w:t>
            </w:r>
          </w:p>
          <w:p w:rsidR="00A173F4" w:rsidRPr="00285CC4" w:rsidRDefault="00A173F4" w:rsidP="00A173F4">
            <w:pPr>
              <w:pStyle w:val="Style36"/>
              <w:widowControl/>
              <w:rPr>
                <w:bCs/>
                <w:sz w:val="28"/>
                <w:szCs w:val="28"/>
              </w:rPr>
            </w:pPr>
            <w:r w:rsidRPr="00285CC4">
              <w:rPr>
                <w:sz w:val="28"/>
                <w:szCs w:val="28"/>
              </w:rPr>
              <w:t xml:space="preserve">«Ведение мяча. Техника ударов по мячу ногой, головой. Остановка мяча </w:t>
            </w:r>
            <w:r w:rsidRPr="00285CC4">
              <w:rPr>
                <w:spacing w:val="-1"/>
                <w:sz w:val="28"/>
                <w:szCs w:val="28"/>
              </w:rPr>
              <w:t>ногой, грудью. Удары по воротам. Учебная игра».</w:t>
            </w:r>
          </w:p>
          <w:p w:rsidR="00A173F4" w:rsidRPr="00285CC4" w:rsidRDefault="00A173F4" w:rsidP="00A17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4.4. Настольный теннис</w:t>
            </w:r>
          </w:p>
          <w:p w:rsidR="00A173F4" w:rsidRPr="00285CC4" w:rsidRDefault="00A173F4" w:rsidP="00A17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«Правила игры в настольный теннис. Удары по мячу. Подачи. Удар « накат» справа и слева на столе. Свободная игра на столе. Игра на счет из одной, трех партий. Тактика игры в защите. Тактика игры в нападении».</w:t>
            </w:r>
          </w:p>
          <w:p w:rsidR="002A7CB6" w:rsidRPr="00285CC4" w:rsidRDefault="00A17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Раздел 5</w:t>
            </w:r>
            <w:r w:rsidR="002A7CB6" w:rsidRPr="00285CC4">
              <w:rPr>
                <w:rFonts w:ascii="Times New Roman" w:hAnsi="Times New Roman" w:cs="Times New Roman"/>
                <w:sz w:val="28"/>
                <w:szCs w:val="28"/>
              </w:rPr>
              <w:t>. Атлетическая гимнастика:</w:t>
            </w:r>
          </w:p>
          <w:p w:rsidR="002A7CB6" w:rsidRPr="00285CC4" w:rsidRDefault="00A173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Style w:val="FontStyle43"/>
                <w:b w:val="0"/>
                <w:sz w:val="28"/>
                <w:szCs w:val="28"/>
              </w:rPr>
              <w:t>Тема 5</w:t>
            </w:r>
            <w:r w:rsidR="002A7CB6" w:rsidRPr="00285CC4">
              <w:rPr>
                <w:rStyle w:val="FontStyle43"/>
                <w:b w:val="0"/>
                <w:sz w:val="28"/>
                <w:szCs w:val="28"/>
              </w:rPr>
              <w:t>.1</w:t>
            </w:r>
            <w:r w:rsidR="002A7CB6" w:rsidRPr="00285CC4">
              <w:rPr>
                <w:rStyle w:val="FontStyle43"/>
                <w:sz w:val="28"/>
                <w:szCs w:val="28"/>
              </w:rPr>
              <w:t xml:space="preserve">. </w:t>
            </w:r>
            <w:r w:rsidR="002A7CB6"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Умения и навыки: </w:t>
            </w:r>
          </w:p>
          <w:p w:rsidR="002A7CB6" w:rsidRPr="00285CC4" w:rsidRDefault="002A7CB6">
            <w:pPr>
              <w:pStyle w:val="Style7"/>
              <w:rPr>
                <w:bCs/>
                <w:sz w:val="28"/>
                <w:szCs w:val="28"/>
              </w:rPr>
            </w:pPr>
            <w:r w:rsidRPr="00285CC4">
              <w:rPr>
                <w:sz w:val="28"/>
                <w:szCs w:val="28"/>
              </w:rPr>
              <w:t xml:space="preserve"> «Упражнения для мышц: живота, спины, ягодичных мышц, отводящих мышц бедра, мышц разгибателей и сгиба</w:t>
            </w:r>
            <w:r w:rsidRPr="00285CC4">
              <w:rPr>
                <w:sz w:val="28"/>
                <w:szCs w:val="28"/>
              </w:rPr>
              <w:softHyphen/>
            </w:r>
            <w:r w:rsidRPr="00285CC4">
              <w:rPr>
                <w:spacing w:val="-1"/>
                <w:sz w:val="28"/>
                <w:szCs w:val="28"/>
              </w:rPr>
              <w:t>телей бедра, стопы и голени, рук и плечевого пояса, развития гибкости».</w:t>
            </w:r>
          </w:p>
        </w:tc>
      </w:tr>
      <w:tr w:rsidR="002A7CB6" w:rsidRPr="00285CC4" w:rsidTr="002A7CB6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CB6" w:rsidRPr="00285CC4" w:rsidRDefault="002A7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Используемые информационные, инструментальные и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программные средств</w:t>
            </w:r>
            <w:proofErr w:type="gram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5CC4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Pr="00285CC4">
              <w:rPr>
                <w:rFonts w:ascii="Times New Roman" w:hAnsi="Times New Roman" w:cs="Times New Roman"/>
                <w:i/>
                <w:sz w:val="28"/>
                <w:szCs w:val="28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CB6" w:rsidRPr="00285CC4" w:rsidRDefault="002A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Реализация учебной дисциплины требует наличия спортивного зала, гимнастического зала, тренажерного зала, плоскостных </w:t>
            </w: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сооружений.</w:t>
            </w:r>
          </w:p>
          <w:p w:rsidR="002A7CB6" w:rsidRPr="00285CC4" w:rsidRDefault="002A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спортивного зала: мячи: волейбольные, баскетбольные, футбольные, медицинские; скакалки, обруч, шведская лестница, гимнастические маты.</w:t>
            </w:r>
            <w:proofErr w:type="gramEnd"/>
          </w:p>
          <w:p w:rsidR="002A7CB6" w:rsidRPr="00285CC4" w:rsidRDefault="002A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гимнастического зала: перекладина, брусья, гимнастический козел, гимнастический конь, гимнастический мостик, гимнастические маты.</w:t>
            </w:r>
          </w:p>
          <w:p w:rsidR="002A7CB6" w:rsidRPr="00285CC4" w:rsidRDefault="002A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тренажерного зала: станок для мышц верхнего плечевого пояса, штанга, помост, гири, тренажер для ног, гантели, зеркало.</w:t>
            </w:r>
          </w:p>
          <w:p w:rsidR="002A7CB6" w:rsidRPr="00285CC4" w:rsidRDefault="002A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Технические средства обучения: компьютер, экран, проектор, секундомер, табло механическое, фотоаппарат.</w:t>
            </w:r>
          </w:p>
          <w:p w:rsidR="002A7CB6" w:rsidRPr="00285CC4" w:rsidRDefault="002A7CB6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5C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2A7CB6" w:rsidRPr="00285CC4" w:rsidRDefault="002A7C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b/>
                <w:sz w:val="28"/>
                <w:szCs w:val="28"/>
              </w:rPr>
              <w:t>Для обучающихся</w:t>
            </w:r>
          </w:p>
          <w:p w:rsidR="002A7CB6" w:rsidRPr="00285CC4" w:rsidRDefault="002A7CB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85C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источники:</w:t>
            </w:r>
          </w:p>
          <w:p w:rsidR="00A173F4" w:rsidRPr="00285CC4" w:rsidRDefault="00A173F4" w:rsidP="00285CC4">
            <w:pPr>
              <w:pStyle w:val="1"/>
              <w:numPr>
                <w:ilvl w:val="0"/>
                <w:numId w:val="1"/>
              </w:numPr>
              <w:tabs>
                <w:tab w:val="left" w:pos="363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85CC4">
              <w:rPr>
                <w:sz w:val="28"/>
                <w:szCs w:val="28"/>
              </w:rPr>
              <w:t xml:space="preserve">Артамонова, Л. Л. Лечебная и адаптивно-оздоровительная физическая культура / Л.Л. Артамонова. - М.: </w:t>
            </w:r>
            <w:proofErr w:type="spellStart"/>
            <w:r w:rsidRPr="00285CC4">
              <w:rPr>
                <w:sz w:val="28"/>
                <w:szCs w:val="28"/>
              </w:rPr>
              <w:t>Владос</w:t>
            </w:r>
            <w:proofErr w:type="spellEnd"/>
            <w:r w:rsidRPr="00285CC4">
              <w:rPr>
                <w:sz w:val="28"/>
                <w:szCs w:val="28"/>
              </w:rPr>
              <w:t xml:space="preserve">, 2018. - </w:t>
            </w:r>
            <w:r w:rsidRPr="00285CC4">
              <w:rPr>
                <w:sz w:val="28"/>
                <w:szCs w:val="28"/>
                <w:lang w:eastAsia="en-US" w:bidi="en-US"/>
              </w:rPr>
              <w:t>398</w:t>
            </w:r>
            <w:r w:rsidRPr="00285CC4">
              <w:rPr>
                <w:sz w:val="28"/>
                <w:szCs w:val="28"/>
                <w:lang w:val="en-US" w:eastAsia="en-US" w:bidi="en-US"/>
              </w:rPr>
              <w:t>c</w:t>
            </w:r>
            <w:r w:rsidRPr="00285CC4">
              <w:rPr>
                <w:sz w:val="28"/>
                <w:szCs w:val="28"/>
                <w:lang w:eastAsia="en-US" w:bidi="en-US"/>
              </w:rPr>
              <w:t>.</w:t>
            </w:r>
          </w:p>
          <w:p w:rsidR="00A173F4" w:rsidRPr="00285CC4" w:rsidRDefault="00A173F4" w:rsidP="00285CC4">
            <w:pPr>
              <w:pStyle w:val="1"/>
              <w:numPr>
                <w:ilvl w:val="0"/>
                <w:numId w:val="1"/>
              </w:numPr>
              <w:tabs>
                <w:tab w:val="left" w:pos="363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85CC4">
              <w:rPr>
                <w:sz w:val="28"/>
                <w:szCs w:val="28"/>
              </w:rPr>
              <w:t xml:space="preserve">   </w:t>
            </w:r>
            <w:proofErr w:type="spellStart"/>
            <w:r w:rsidRPr="00285CC4">
              <w:rPr>
                <w:sz w:val="28"/>
                <w:szCs w:val="28"/>
              </w:rPr>
              <w:t>Бароненко</w:t>
            </w:r>
            <w:proofErr w:type="spellEnd"/>
            <w:r w:rsidRPr="00285CC4">
              <w:rPr>
                <w:sz w:val="28"/>
                <w:szCs w:val="28"/>
              </w:rPr>
              <w:t xml:space="preserve">, В.А. Здоровье и физическая культура студента / В.А. </w:t>
            </w:r>
            <w:proofErr w:type="spellStart"/>
            <w:r w:rsidRPr="00285CC4">
              <w:rPr>
                <w:sz w:val="28"/>
                <w:szCs w:val="28"/>
              </w:rPr>
              <w:t>Бароненко</w:t>
            </w:r>
            <w:proofErr w:type="spellEnd"/>
            <w:r w:rsidRPr="00285CC4">
              <w:rPr>
                <w:sz w:val="28"/>
                <w:szCs w:val="28"/>
              </w:rPr>
              <w:t xml:space="preserve">. - М.: </w:t>
            </w:r>
            <w:proofErr w:type="spellStart"/>
            <w:r w:rsidRPr="00285CC4">
              <w:rPr>
                <w:sz w:val="28"/>
                <w:szCs w:val="28"/>
              </w:rPr>
              <w:t>Альфа-М</w:t>
            </w:r>
            <w:proofErr w:type="spellEnd"/>
            <w:r w:rsidRPr="00285CC4">
              <w:rPr>
                <w:sz w:val="28"/>
                <w:szCs w:val="28"/>
              </w:rPr>
              <w:t xml:space="preserve">, 2018. - 116 </w:t>
            </w:r>
            <w:r w:rsidRPr="00285CC4">
              <w:rPr>
                <w:sz w:val="28"/>
                <w:szCs w:val="28"/>
                <w:lang w:val="en-US" w:eastAsia="en-US" w:bidi="en-US"/>
              </w:rPr>
              <w:t>c</w:t>
            </w:r>
            <w:r w:rsidRPr="00285CC4">
              <w:rPr>
                <w:sz w:val="28"/>
                <w:szCs w:val="28"/>
                <w:lang w:eastAsia="en-US" w:bidi="en-US"/>
              </w:rPr>
              <w:t>.</w:t>
            </w:r>
          </w:p>
          <w:p w:rsidR="00A173F4" w:rsidRPr="00285CC4" w:rsidRDefault="00A173F4" w:rsidP="00285CC4">
            <w:pPr>
              <w:pStyle w:val="1"/>
              <w:numPr>
                <w:ilvl w:val="0"/>
                <w:numId w:val="1"/>
              </w:numPr>
              <w:tabs>
                <w:tab w:val="left" w:pos="358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85CC4">
              <w:rPr>
                <w:sz w:val="28"/>
                <w:szCs w:val="28"/>
              </w:rPr>
              <w:t xml:space="preserve">    </w:t>
            </w:r>
            <w:proofErr w:type="spellStart"/>
            <w:r w:rsidRPr="00285CC4">
              <w:rPr>
                <w:sz w:val="28"/>
                <w:szCs w:val="28"/>
              </w:rPr>
              <w:t>Вайнер</w:t>
            </w:r>
            <w:proofErr w:type="spellEnd"/>
            <w:r w:rsidRPr="00285CC4">
              <w:rPr>
                <w:sz w:val="28"/>
                <w:szCs w:val="28"/>
              </w:rPr>
              <w:t xml:space="preserve">, Э. Н. Лечебная физическая культура / Э.Н. </w:t>
            </w:r>
            <w:proofErr w:type="spellStart"/>
            <w:r w:rsidRPr="00285CC4">
              <w:rPr>
                <w:sz w:val="28"/>
                <w:szCs w:val="28"/>
              </w:rPr>
              <w:t>Вайнер</w:t>
            </w:r>
            <w:proofErr w:type="spellEnd"/>
            <w:r w:rsidRPr="00285CC4">
              <w:rPr>
                <w:sz w:val="28"/>
                <w:szCs w:val="28"/>
              </w:rPr>
              <w:t xml:space="preserve">. - М.:  Флинта, Наука, 2018. - 424 </w:t>
            </w:r>
            <w:r w:rsidRPr="00285CC4">
              <w:rPr>
                <w:sz w:val="28"/>
                <w:szCs w:val="28"/>
                <w:lang w:val="en-US" w:eastAsia="en-US" w:bidi="en-US"/>
              </w:rPr>
              <w:t>c</w:t>
            </w:r>
            <w:r w:rsidRPr="00285CC4">
              <w:rPr>
                <w:sz w:val="28"/>
                <w:szCs w:val="28"/>
                <w:lang w:eastAsia="en-US" w:bidi="en-US"/>
              </w:rPr>
              <w:t>.</w:t>
            </w:r>
          </w:p>
          <w:p w:rsidR="00A173F4" w:rsidRPr="00285CC4" w:rsidRDefault="00A173F4" w:rsidP="00285CC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Физическая культура: учебник для студ. Учреждений </w:t>
            </w:r>
            <w:proofErr w:type="spellStart"/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сред</w:t>
            </w:r>
            <w:proofErr w:type="gramStart"/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.п</w:t>
            </w:r>
            <w:proofErr w:type="gramEnd"/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роф</w:t>
            </w:r>
            <w:proofErr w:type="spellEnd"/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образования / </w:t>
            </w:r>
            <w:proofErr w:type="spellStart"/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Бишаева</w:t>
            </w:r>
            <w:proofErr w:type="spellEnd"/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. – 5-е издание, стер. – М.</w:t>
            </w:r>
            <w:proofErr w:type="gram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Издательский центр «Академия», 2021. -320 с. </w:t>
            </w:r>
          </w:p>
          <w:p w:rsidR="00A173F4" w:rsidRPr="00285CC4" w:rsidRDefault="00A173F4" w:rsidP="00285CC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Кабачков В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Полиевский</w:t>
            </w:r>
            <w:proofErr w:type="spellEnd"/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Буров А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Э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. Профессиональная физическая культура в системе непрерывного образования молодежи: 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науч</w:t>
            </w:r>
            <w:proofErr w:type="gram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proofErr w:type="spell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. пособие. — М., 2021.</w:t>
            </w:r>
          </w:p>
          <w:p w:rsidR="00A173F4" w:rsidRPr="00285CC4" w:rsidRDefault="00A173F4" w:rsidP="00285CC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Манжелей</w:t>
            </w:r>
            <w:proofErr w:type="spellEnd"/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. Инновации в физическом воспитании: 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. — Тюмень, 2022.</w:t>
            </w:r>
          </w:p>
          <w:p w:rsidR="00A173F4" w:rsidRPr="00285CC4" w:rsidRDefault="00A173F4" w:rsidP="00285CC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Миронова Т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. Реабилитация социально-психологического здоровья детско-молодежных групп. — Кострома, 2018.</w:t>
            </w:r>
          </w:p>
          <w:p w:rsidR="00A173F4" w:rsidRPr="00285CC4" w:rsidRDefault="00A173F4" w:rsidP="00285CC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Тимонин А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85CC4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. Педагогическое обеспечение социальной работы с молодежью: 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осо-бие</w:t>
            </w:r>
            <w:proofErr w:type="spell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/ под ред. Н. Ф. Басова. — 3-е изд. — М., 2018.</w:t>
            </w:r>
          </w:p>
          <w:p w:rsidR="002A7CB6" w:rsidRPr="00285CC4" w:rsidRDefault="002A7CB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85C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Дополнительная литература: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5C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</w:t>
            </w:r>
            <w:proofErr w:type="spellStart"/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Гу</w:t>
            </w:r>
            <w:r w:rsidR="00285CC4"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манитар</w:t>
            </w:r>
            <w:proofErr w:type="spellEnd"/>
            <w:r w:rsidR="00285CC4"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. Изд. Центр ВЛАДОС, 2022</w:t>
            </w: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551 с. </w:t>
            </w:r>
            <w:proofErr w:type="gramStart"/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:и</w:t>
            </w:r>
            <w:proofErr w:type="gramEnd"/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л.</w:t>
            </w:r>
            <w:r w:rsidRPr="00285CC4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ISBN</w:t>
            </w: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978-5-691-017018.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2. Методическое пособие ДРОФА, Москва. Спортивные сооружения, учебно</w:t>
            </w:r>
            <w:r w:rsidR="00285CC4"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е оборудование и инвентарь, 2023</w:t>
            </w: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  <w:p w:rsidR="002A7CB6" w:rsidRPr="00285CC4" w:rsidRDefault="002A7CB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3. Сборник учебно-методических материалов. – Ставрополь</w:t>
            </w:r>
            <w:proofErr w:type="gramStart"/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РИО  филиала МГГУ им. М.</w:t>
            </w:r>
            <w:r w:rsidR="00285CC4"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А.Шолохова в г. Ставрополе, 2020</w:t>
            </w: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64 </w:t>
            </w:r>
            <w:proofErr w:type="gramStart"/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285CC4" w:rsidRPr="00285CC4" w:rsidRDefault="00285CC4" w:rsidP="00285CC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Кун, Л. Всеобщая история физической культуры и спорта / Л. Кун. - М.: Радуга, 2021. – 400 </w:t>
            </w:r>
            <w:proofErr w:type="gram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85C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285CC4" w:rsidRPr="00285CC4" w:rsidRDefault="00285CC4" w:rsidP="00285CC4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85C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Интернет </w:t>
            </w:r>
            <w:proofErr w:type="gramStart"/>
            <w:r w:rsidRPr="00285CC4">
              <w:rPr>
                <w:rFonts w:ascii="Times New Roman" w:hAnsi="Times New Roman" w:cs="Times New Roman"/>
                <w:b/>
                <w:sz w:val="28"/>
                <w:szCs w:val="28"/>
              </w:rPr>
              <w:t>–р</w:t>
            </w:r>
            <w:proofErr w:type="gramEnd"/>
            <w:r w:rsidRPr="00285CC4">
              <w:rPr>
                <w:rFonts w:ascii="Times New Roman" w:hAnsi="Times New Roman" w:cs="Times New Roman"/>
                <w:b/>
                <w:sz w:val="28"/>
                <w:szCs w:val="28"/>
              </w:rPr>
              <w:t>есурс:</w:t>
            </w:r>
          </w:p>
          <w:p w:rsidR="00285CC4" w:rsidRPr="00285CC4" w:rsidRDefault="00285CC4" w:rsidP="00285CC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1. История олимпийского образования [Электронный ресурс] Библиотека Государственного музея спорта; - Режим доступа </w:t>
            </w:r>
            <w:hyperlink r:id="rId5" w:history="1">
              <w:r w:rsidRPr="00285CC4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http://museumsport.ru/wheelofhistory/olympic-movemen/</w:t>
              </w:r>
            </w:hyperlink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свободный, дата обращения  02.06.2025 г.</w:t>
            </w:r>
          </w:p>
          <w:p w:rsidR="00285CC4" w:rsidRPr="00285CC4" w:rsidRDefault="00285CC4" w:rsidP="00285CC4">
            <w:pPr>
              <w:pStyle w:val="a5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2. Физическая культура в школе [Электронный ресурс] / Режим доступа</w:t>
            </w:r>
            <w:r w:rsidRPr="00285CC4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285CC4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http://www.fizkulturavshkole.ru/</w:t>
              </w:r>
            </w:hyperlink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свободный,</w:t>
            </w:r>
            <w:r w:rsidRPr="00285CC4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  27.06.2025  г.</w:t>
            </w:r>
          </w:p>
          <w:p w:rsidR="00285CC4" w:rsidRPr="00285CC4" w:rsidRDefault="00285CC4" w:rsidP="00285CC4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85CC4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3.  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«Играю в баскетбол» [Электронный ресурс] / Электронный образовательный </w:t>
            </w:r>
            <w:r w:rsidRPr="00285CC4">
              <w:rPr>
                <w:rFonts w:ascii="Times New Roman" w:hAnsi="Times New Roman" w:cs="Times New Roman"/>
                <w:color w:val="003296"/>
                <w:sz w:val="28"/>
                <w:szCs w:val="28"/>
                <w:u w:val="single"/>
              </w:rPr>
              <w:t>ресурс</w:t>
            </w:r>
            <w:r w:rsidRPr="00285CC4">
              <w:rPr>
                <w:rStyle w:val="a6"/>
                <w:rFonts w:ascii="Times New Roman" w:hAnsi="Times New Roman" w:cs="Times New Roman"/>
                <w:color w:val="003296"/>
                <w:sz w:val="28"/>
                <w:szCs w:val="28"/>
                <w:u w:val="single"/>
              </w:rPr>
              <w:t>/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instrText>HYPERLINK "http://eor-np.ru/node/209"</w:instrTex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285CC4">
              <w:rPr>
                <w:rStyle w:val="a7"/>
                <w:rFonts w:ascii="Times New Roman" w:hAnsi="Times New Roman" w:cs="Times New Roman"/>
                <w:bCs/>
                <w:color w:val="003296"/>
                <w:sz w:val="28"/>
                <w:szCs w:val="28"/>
              </w:rPr>
              <w:t>http</w:t>
            </w:r>
            <w:proofErr w:type="spellEnd"/>
            <w:r w:rsidRPr="00285CC4">
              <w:rPr>
                <w:rStyle w:val="a7"/>
                <w:rFonts w:ascii="Times New Roman" w:hAnsi="Times New Roman" w:cs="Times New Roman"/>
                <w:bCs/>
                <w:color w:val="003296"/>
                <w:sz w:val="28"/>
                <w:szCs w:val="28"/>
              </w:rPr>
              <w:t>://</w:t>
            </w:r>
            <w:proofErr w:type="spellStart"/>
            <w:r w:rsidRPr="00285CC4">
              <w:rPr>
                <w:rStyle w:val="a7"/>
                <w:rFonts w:ascii="Times New Roman" w:hAnsi="Times New Roman" w:cs="Times New Roman"/>
                <w:bCs/>
                <w:color w:val="003296"/>
                <w:sz w:val="28"/>
                <w:szCs w:val="28"/>
              </w:rPr>
              <w:t>eor-np.ru</w:t>
            </w:r>
            <w:proofErr w:type="spellEnd"/>
            <w:r w:rsidRPr="00285CC4">
              <w:rPr>
                <w:rStyle w:val="a7"/>
                <w:rFonts w:ascii="Times New Roman" w:hAnsi="Times New Roman" w:cs="Times New Roman"/>
                <w:bCs/>
                <w:color w:val="003296"/>
                <w:sz w:val="28"/>
                <w:szCs w:val="28"/>
              </w:rPr>
              <w:t>/</w:t>
            </w:r>
            <w:proofErr w:type="spellStart"/>
            <w:r w:rsidRPr="00285CC4">
              <w:rPr>
                <w:rStyle w:val="a7"/>
                <w:rFonts w:ascii="Times New Roman" w:hAnsi="Times New Roman" w:cs="Times New Roman"/>
                <w:bCs/>
                <w:color w:val="003296"/>
                <w:sz w:val="28"/>
                <w:szCs w:val="28"/>
              </w:rPr>
              <w:t>node</w:t>
            </w:r>
            <w:proofErr w:type="spellEnd"/>
            <w:r w:rsidRPr="00285CC4">
              <w:rPr>
                <w:rStyle w:val="a7"/>
                <w:rFonts w:ascii="Times New Roman" w:hAnsi="Times New Roman" w:cs="Times New Roman"/>
                <w:bCs/>
                <w:color w:val="003296"/>
                <w:sz w:val="28"/>
                <w:szCs w:val="28"/>
              </w:rPr>
              <w:t>/209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285CC4">
              <w:rPr>
                <w:rStyle w:val="a6"/>
                <w:rFonts w:ascii="Times New Roman" w:hAnsi="Times New Roman" w:cs="Times New Roman"/>
                <w:color w:val="002060"/>
                <w:sz w:val="28"/>
                <w:szCs w:val="28"/>
              </w:rPr>
              <w:t>,</w:t>
            </w:r>
            <w:r w:rsidRPr="00285CC4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 29.08.2019 г.</w:t>
            </w:r>
          </w:p>
          <w:p w:rsidR="00285CC4" w:rsidRPr="00285CC4" w:rsidRDefault="00285CC4" w:rsidP="00285CC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4</w:t>
            </w:r>
            <w:r w:rsidRPr="00285CC4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 Научно-теоретический журнал "Теория и практика физической культуры". </w:t>
            </w:r>
            <w:hyperlink r:id="rId7" w:history="1">
              <w:r w:rsidRPr="00285CC4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http://www.teoriya.ru/journals/</w:t>
              </w:r>
            </w:hyperlink>
            <w:r w:rsidRPr="00285CC4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дата обращения  22.05.2025 г.</w:t>
            </w:r>
          </w:p>
          <w:p w:rsidR="00285CC4" w:rsidRPr="00285CC4" w:rsidRDefault="00285CC4" w:rsidP="00285CC4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85CC4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5. Сайт Всероссийского научно – исследовательского института физической культуры. </w:t>
            </w:r>
            <w:hyperlink r:id="rId8" w:history="1">
              <w:r w:rsidRPr="00285CC4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http://www.vniifk.ru/</w:t>
              </w:r>
            </w:hyperlink>
            <w:r w:rsidRPr="00285CC4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,</w:t>
            </w:r>
            <w:r w:rsidRPr="00285CC4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дата обращения 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22.05.2025</w:t>
            </w: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285CC4" w:rsidRPr="00285CC4" w:rsidRDefault="00285CC4" w:rsidP="00285CC4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85CC4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6. Научно-методический журнал "Физическая культура: воспитание, образование, тренировка" </w:t>
            </w:r>
            <w:hyperlink r:id="rId9" w:history="1">
              <w:r w:rsidRPr="00285CC4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http://www.teoriya.ru/fkvot/</w:t>
              </w:r>
            </w:hyperlink>
            <w:r w:rsidRPr="00285CC4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22.05.2025 </w:t>
            </w: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Pr="00285CC4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 </w:t>
            </w:r>
          </w:p>
          <w:p w:rsidR="00285CC4" w:rsidRPr="00285CC4" w:rsidRDefault="00285CC4" w:rsidP="00285CC4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7. http://</w:t>
            </w:r>
            <w:hyperlink r:id="rId10" w:history="1">
              <w:r w:rsidRPr="00285CC4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www.zavuch.info</w:t>
              </w:r>
            </w:hyperlink>
            <w:r w:rsidRPr="00285CC4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- </w:t>
            </w: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информационный портал для работников системы образования</w:t>
            </w:r>
            <w:proofErr w:type="gramStart"/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 ,</w:t>
            </w:r>
            <w:proofErr w:type="gramEnd"/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 дата обращения</w:t>
            </w:r>
            <w:r w:rsidRPr="00285CC4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Pr="00285CC4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285CC4" w:rsidRPr="00285CC4" w:rsidRDefault="00285CC4" w:rsidP="00285CC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Солодков</w:t>
            </w:r>
            <w:proofErr w:type="spell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, А.С. Физиология человека. Общая. Спортивная. Возрастная: учебник / А.С. 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Солодков</w:t>
            </w:r>
            <w:proofErr w:type="spell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, Е.Б. Сологуб. — Электрон</w:t>
            </w:r>
            <w:proofErr w:type="gram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ан. —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Москва</w:t>
            </w:r>
            <w:proofErr w:type="gram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, 2017. — 620 с. — Режим доступа: </w:t>
            </w:r>
            <w:hyperlink r:id="rId11" w:history="1">
              <w:r w:rsidRPr="00285CC4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https://e.lanbook.com/book/104019</w:t>
              </w:r>
            </w:hyperlink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дата обращения 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285CC4" w:rsidRPr="00285CC4" w:rsidRDefault="00285CC4" w:rsidP="00285CC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Костихина</w:t>
            </w:r>
            <w:proofErr w:type="spell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Н.М. Педагогика физической культуры и спорта: 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spell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студ.вузов и 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пед.колледжей</w:t>
            </w:r>
            <w:proofErr w:type="spell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физкультурного профиля: [Электронный ресурс]/ Н.М. 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Костихина</w:t>
            </w:r>
            <w:proofErr w:type="spell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, О.Ю. 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Гаврикова</w:t>
            </w:r>
            <w:proofErr w:type="spell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.- Омск: Изд-во 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СибГУФК</w:t>
            </w:r>
            <w:proofErr w:type="spell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, Режим доступа: URL: </w:t>
            </w:r>
            <w:hyperlink r:id="rId12" w:history="1">
              <w:r w:rsidRPr="00285CC4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http://нэб.рф/search</w:t>
              </w:r>
            </w:hyperlink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85CC4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дата обращения 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2A7CB6" w:rsidRPr="00285CC4" w:rsidRDefault="00285CC4" w:rsidP="00285CC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10. Егорова С.А. Лечебная физическая культура и массаж: 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студ.,обуч.по</w:t>
            </w:r>
            <w:proofErr w:type="spellEnd"/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спец."Физическая культура и спорт": С.А. Егорова, Л.В. Белова, В.Г. Петрякова.- Ставрополь: Изд-во СКФУ, 2019.- 258с., 16ил. - Режим доступа: URL: </w:t>
            </w:r>
            <w:hyperlink r:id="rId13" w:history="1">
              <w:r w:rsidRPr="00285CC4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http://нэб.рф/search</w:t>
              </w:r>
            </w:hyperlink>
            <w:r w:rsidRPr="00285CC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 дата обращения  </w:t>
            </w: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22.05.2025</w:t>
            </w:r>
            <w:r w:rsidRPr="00285C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</w:tc>
      </w:tr>
      <w:tr w:rsidR="002A7CB6" w:rsidRPr="00285CC4" w:rsidTr="002A7CB6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CB6" w:rsidRPr="00285CC4" w:rsidRDefault="002A7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285CC4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CB6" w:rsidRPr="00285CC4" w:rsidRDefault="002A7CB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5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</w:p>
          <w:p w:rsidR="002A7CB6" w:rsidRPr="00285CC4" w:rsidRDefault="002A7CB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5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задания; </w:t>
            </w:r>
          </w:p>
          <w:p w:rsidR="002A7CB6" w:rsidRPr="00285CC4" w:rsidRDefault="002A7CB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5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нормативы: </w:t>
            </w:r>
          </w:p>
          <w:p w:rsidR="002A7CB6" w:rsidRPr="00285CC4" w:rsidRDefault="002A7CB6">
            <w:pPr>
              <w:tabs>
                <w:tab w:val="left" w:pos="229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5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темы эссе, сообщений, презентаций</w:t>
            </w:r>
            <w:proofErr w:type="gramStart"/>
            <w:r w:rsidRPr="00285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,.</w:t>
            </w:r>
            <w:proofErr w:type="gramEnd"/>
          </w:p>
          <w:p w:rsidR="002A7CB6" w:rsidRPr="00285CC4" w:rsidRDefault="002A7CB6">
            <w:pPr>
              <w:tabs>
                <w:tab w:val="left" w:pos="22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 заданий дифференцированного зачёта.</w:t>
            </w:r>
          </w:p>
        </w:tc>
      </w:tr>
      <w:tr w:rsidR="002A7CB6" w:rsidRPr="00285CC4" w:rsidTr="002A7CB6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CB6" w:rsidRPr="00285CC4" w:rsidRDefault="002A7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CB6" w:rsidRPr="00285CC4" w:rsidRDefault="002A7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5C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Итоговая   аттестация  в   форме   дифференцированного    зачета</w:t>
            </w:r>
          </w:p>
        </w:tc>
      </w:tr>
    </w:tbl>
    <w:p w:rsidR="002A7CB6" w:rsidRDefault="002A7CB6" w:rsidP="002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7CB6" w:rsidRDefault="002A7CB6" w:rsidP="002A7C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7CB6" w:rsidRDefault="002A7CB6" w:rsidP="002A7C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7CB6" w:rsidRDefault="002A7CB6" w:rsidP="002A7C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7CB6" w:rsidRDefault="002A7CB6" w:rsidP="002A7CB6"/>
    <w:p w:rsidR="002A7CB6" w:rsidRDefault="002A7CB6" w:rsidP="002A7CB6"/>
    <w:p w:rsidR="002A7CB6" w:rsidRDefault="002A7CB6" w:rsidP="002A7CB6"/>
    <w:p w:rsidR="002A7CB6" w:rsidRDefault="002A7CB6" w:rsidP="002A7CB6"/>
    <w:p w:rsidR="00A42FFA" w:rsidRDefault="00A42FFA"/>
    <w:sectPr w:rsidR="00A42FFA" w:rsidSect="00FC4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BEE"/>
    <w:multiLevelType w:val="hybridMultilevel"/>
    <w:tmpl w:val="0B3E8FEE"/>
    <w:lvl w:ilvl="0" w:tplc="3ACE7E3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A7CB6"/>
    <w:rsid w:val="00285CC4"/>
    <w:rsid w:val="002A7CB6"/>
    <w:rsid w:val="00A173F4"/>
    <w:rsid w:val="00A42FFA"/>
    <w:rsid w:val="00FC4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2A7CB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2A7CB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2A7CB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2A7CB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0">
    <w:name w:val="Style20"/>
    <w:basedOn w:val="a"/>
    <w:uiPriority w:val="99"/>
    <w:rsid w:val="002A7CB6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2A7CB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rsid w:val="002A7CB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2A7CB6"/>
    <w:rPr>
      <w:rFonts w:ascii="Times New Roman" w:hAnsi="Times New Roman" w:cs="Times New Roman" w:hint="default"/>
      <w:b/>
      <w:bCs/>
      <w:sz w:val="26"/>
      <w:szCs w:val="26"/>
    </w:rPr>
  </w:style>
  <w:style w:type="table" w:styleId="a4">
    <w:name w:val="Table Grid"/>
    <w:basedOn w:val="a1"/>
    <w:uiPriority w:val="59"/>
    <w:rsid w:val="002A7C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173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5">
    <w:name w:val="No Spacing"/>
    <w:uiPriority w:val="1"/>
    <w:qFormat/>
    <w:rsid w:val="00A173F4"/>
    <w:pPr>
      <w:spacing w:after="0" w:line="240" w:lineRule="auto"/>
    </w:pPr>
  </w:style>
  <w:style w:type="character" w:styleId="a6">
    <w:name w:val="Strong"/>
    <w:basedOn w:val="a0"/>
    <w:uiPriority w:val="22"/>
    <w:qFormat/>
    <w:rsid w:val="00A173F4"/>
    <w:rPr>
      <w:b/>
      <w:bCs/>
    </w:rPr>
  </w:style>
  <w:style w:type="paragraph" w:customStyle="1" w:styleId="1">
    <w:name w:val="Основной текст1"/>
    <w:basedOn w:val="a"/>
    <w:rsid w:val="00A173F4"/>
    <w:pPr>
      <w:widowControl w:val="0"/>
      <w:spacing w:after="0" w:line="240" w:lineRule="auto"/>
      <w:ind w:firstLine="240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rsid w:val="00285CC4"/>
    <w:rPr>
      <w:color w:val="0000FF"/>
      <w:u w:val="single"/>
    </w:rPr>
  </w:style>
  <w:style w:type="character" w:customStyle="1" w:styleId="c0">
    <w:name w:val="c0"/>
    <w:basedOn w:val="a0"/>
    <w:rsid w:val="00285CC4"/>
  </w:style>
  <w:style w:type="character" w:customStyle="1" w:styleId="c5">
    <w:name w:val="c5"/>
    <w:basedOn w:val="a0"/>
    <w:rsid w:val="00285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google.com/url?q%3Dhttp://www.vniifk.ru/%26sa%3DD%26ust%3D1566007446943000&amp;sa=D&amp;ust=1600363250680000&amp;usg=AOvVaw0wCnJ0HSbrxSJtXtyvDlYh" TargetMode="External"/><Relationship Id="rId13" Type="http://schemas.openxmlformats.org/officeDocument/2006/relationships/hyperlink" Target="http://&#1085;&#1101;&#1073;.&#1088;&#1092;/sear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www.google.com/url?q%3Dhttp://www.teoriya.ru/journals/%26sa%3DD%26ust%3D1566007446939000&amp;sa=D&amp;ust=1600363250672000&amp;usg=AOvVaw1Nh95vz3-XGYd6iFTXOiHZ" TargetMode="External"/><Relationship Id="rId12" Type="http://schemas.openxmlformats.org/officeDocument/2006/relationships/hyperlink" Target="http://&#1085;&#1101;&#1073;.&#1088;&#1092;/sea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zkulturavshkole.ru/" TargetMode="External"/><Relationship Id="rId11" Type="http://schemas.openxmlformats.org/officeDocument/2006/relationships/hyperlink" Target="https://e.lanbook.com/book/104019" TargetMode="External"/><Relationship Id="rId5" Type="http://schemas.openxmlformats.org/officeDocument/2006/relationships/hyperlink" Target="http://museumsport.ru/wheelofhistory/olympic-movemen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zavuch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www.google.com/url?q%3Dhttp://www.teoriya.ru/fkvot/%26sa%3DD%26ust%3D1566007446939000&amp;sa=D&amp;ust=1600363250672000&amp;usg=AOvVaw3e7k_35sBczRGikqX2sE2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ФизРук</dc:creator>
  <cp:keywords/>
  <dc:description/>
  <cp:lastModifiedBy>ФизРук</cp:lastModifiedBy>
  <cp:revision>3</cp:revision>
  <dcterms:created xsi:type="dcterms:W3CDTF">2020-09-14T11:36:00Z</dcterms:created>
  <dcterms:modified xsi:type="dcterms:W3CDTF">2025-11-05T11:57:00Z</dcterms:modified>
</cp:coreProperties>
</file>